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703"/>
      </w:tblGrid>
      <w:tr w:rsidR="001B020C" w:rsidRPr="001B020C" w:rsidTr="001B020C">
        <w:trPr>
          <w:trHeight w:val="1455"/>
          <w:jc w:val="center"/>
        </w:trPr>
        <w:tc>
          <w:tcPr>
            <w:tcW w:w="46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Azərbaycan Respublikası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8"/>
                <w:sz w:val="24"/>
                <w:szCs w:val="24"/>
              </w:rPr>
              <w:t>Ədliyyə Nazirliyi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9"/>
                <w:sz w:val="24"/>
                <w:szCs w:val="24"/>
              </w:rPr>
              <w:t>Qeydə almışdır: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4"/>
                <w:sz w:val="24"/>
                <w:szCs w:val="24"/>
              </w:rPr>
              <w:t>tarix "13" sentyabr 1999-cu il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"/>
                <w:sz w:val="24"/>
                <w:szCs w:val="24"/>
              </w:rPr>
              <w:t>qeydiyyat №190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6"/>
                <w:sz w:val="24"/>
                <w:szCs w:val="24"/>
              </w:rPr>
              <w:t>Nazir ____________S. HƏSƏNOVA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 </w:t>
            </w:r>
          </w:p>
        </w:tc>
        <w:tc>
          <w:tcPr>
            <w:tcW w:w="4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Azərbaycan Respublikası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8"/>
                <w:sz w:val="24"/>
                <w:szCs w:val="24"/>
              </w:rPr>
              <w:t>Əmək və Əhalinin Sosial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Müdafiəsi Nazirliyinin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5"/>
                <w:sz w:val="24"/>
                <w:szCs w:val="24"/>
              </w:rPr>
              <w:t>Kollegiyasının "19-3"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  <w:sz w:val="24"/>
                <w:szCs w:val="24"/>
              </w:rPr>
              <w:t>nömrəli "26" avqust 1999-cu il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5"/>
                <w:sz w:val="24"/>
                <w:szCs w:val="24"/>
              </w:rPr>
              <w:t>tarixli qərarı ilə təsdiq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8"/>
                <w:sz w:val="24"/>
                <w:szCs w:val="24"/>
              </w:rPr>
              <w:t>edilmişdir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1"/>
                <w:sz w:val="24"/>
                <w:szCs w:val="24"/>
              </w:rPr>
              <w:t>Nazir __________</w:t>
            </w:r>
            <w:r w:rsidRPr="001B020C">
              <w:rPr>
                <w:rFonts w:ascii="Palatino Linotype" w:eastAsia="Times New Roman" w:hAnsi="Palatino Linotype" w:cs="Arial"/>
                <w:color w:val="000000"/>
                <w:spacing w:val="-14"/>
                <w:sz w:val="24"/>
                <w:szCs w:val="24"/>
              </w:rPr>
              <w:t>Ə. NAĞIYEV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 </w:t>
            </w:r>
          </w:p>
        </w:tc>
      </w:tr>
      <w:tr w:rsidR="001B020C" w:rsidRPr="001B020C" w:rsidTr="001B020C">
        <w:trPr>
          <w:trHeight w:val="1455"/>
          <w:jc w:val="center"/>
        </w:trPr>
        <w:tc>
          <w:tcPr>
            <w:tcW w:w="0" w:type="auto"/>
            <w:vMerge/>
            <w:vAlign w:val="center"/>
            <w:hideMark/>
          </w:tcPr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8"/>
                <w:sz w:val="24"/>
                <w:szCs w:val="24"/>
              </w:rPr>
              <w:t>Azərbaycan Həmkarlar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  <w:sz w:val="24"/>
                <w:szCs w:val="24"/>
              </w:rPr>
              <w:t>İttifaqları Konfederasiyası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  <w:sz w:val="24"/>
                <w:szCs w:val="24"/>
              </w:rPr>
              <w:t>İcraiyyə Komitəsinin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4"/>
                <w:sz w:val="24"/>
                <w:szCs w:val="24"/>
              </w:rPr>
              <w:t>"18" avqust 1999-cu il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  <w:sz w:val="24"/>
                <w:szCs w:val="24"/>
              </w:rPr>
              <w:t>tarixli 1262 saylı qərarı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  <w:sz w:val="24"/>
                <w:szCs w:val="24"/>
              </w:rPr>
              <w:t>ilə təsdiq edilmişdir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AHİK sədri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4"/>
                <w:sz w:val="24"/>
                <w:szCs w:val="24"/>
              </w:rPr>
              <w:t>______________S. MEHBALIYEV</w:t>
            </w:r>
          </w:p>
          <w:p w:rsidR="001B020C" w:rsidRPr="001B020C" w:rsidRDefault="001B020C" w:rsidP="001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7"/>
                <w:sz w:val="24"/>
                <w:szCs w:val="24"/>
              </w:rPr>
              <w:t> </w:t>
            </w:r>
          </w:p>
        </w:tc>
      </w:tr>
    </w:tbl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7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8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7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7"/>
          <w:sz w:val="24"/>
          <w:szCs w:val="24"/>
        </w:rPr>
        <w:t>Müəssisədə işçilərin əməyinin mühafizəsi</w:t>
      </w:r>
      <w:r>
        <w:rPr>
          <w:rFonts w:ascii="Palatino Linotype" w:eastAsia="Times New Roman" w:hAnsi="Palatino Linotype" w:cs="Arial"/>
          <w:b/>
          <w:bCs/>
          <w:color w:val="000000"/>
          <w:spacing w:val="-7"/>
          <w:sz w:val="24"/>
          <w:szCs w:val="24"/>
        </w:rPr>
        <w:t xml:space="preserve"> </w:t>
      </w:r>
      <w:r w:rsidRPr="001B020C">
        <w:rPr>
          <w:rFonts w:ascii="Palatino Linotype" w:eastAsia="Times New Roman" w:hAnsi="Palatino Linotype" w:cs="Arial"/>
          <w:b/>
          <w:bCs/>
          <w:color w:val="000000"/>
          <w:spacing w:val="-2"/>
          <w:sz w:val="24"/>
          <w:szCs w:val="24"/>
        </w:rPr>
        <w:t>üzrə təlimi və biliklərinin yoxlanılması</w:t>
      </w:r>
      <w:r>
        <w:rPr>
          <w:rFonts w:ascii="Palatino Linotype" w:eastAsia="Times New Roman" w:hAnsi="Palatino Linotype" w:cs="Arial"/>
          <w:b/>
          <w:bCs/>
          <w:color w:val="000000"/>
          <w:spacing w:val="-2"/>
          <w:sz w:val="24"/>
          <w:szCs w:val="24"/>
        </w:rPr>
        <w:t xml:space="preserve"> </w:t>
      </w:r>
      <w:r w:rsidRPr="001B020C">
        <w:rPr>
          <w:rFonts w:ascii="Palatino Linotype" w:eastAsia="Times New Roman" w:hAnsi="Palatino Linotype" w:cs="Arial"/>
          <w:b/>
          <w:bCs/>
          <w:color w:val="000000"/>
          <w:spacing w:val="-3"/>
          <w:sz w:val="24"/>
          <w:szCs w:val="24"/>
        </w:rPr>
        <w:t>haqqında Nü</w:t>
      </w:r>
      <w:bookmarkStart w:id="0" w:name="_GoBack"/>
      <w:bookmarkEnd w:id="0"/>
      <w:r w:rsidRPr="001B020C">
        <w:rPr>
          <w:rFonts w:ascii="Palatino Linotype" w:eastAsia="Times New Roman" w:hAnsi="Palatino Linotype" w:cs="Arial"/>
          <w:b/>
          <w:bCs/>
          <w:color w:val="000000"/>
          <w:spacing w:val="-3"/>
          <w:sz w:val="24"/>
          <w:szCs w:val="24"/>
        </w:rPr>
        <w:t>munəvi</w:t>
      </w:r>
    </w:p>
    <w:p w:rsidR="001B020C" w:rsidRPr="001B020C" w:rsidRDefault="001B020C" w:rsidP="001B020C">
      <w:pPr>
        <w:shd w:val="clear" w:color="auto" w:fill="FFFFFF"/>
        <w:spacing w:before="245"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47"/>
          <w:sz w:val="24"/>
          <w:szCs w:val="24"/>
        </w:rPr>
        <w:t>ƏSASNAMƏ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4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4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4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4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4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4"/>
          <w:sz w:val="24"/>
          <w:szCs w:val="24"/>
        </w:rPr>
        <w:t>Azərbaycan Respublikası Əmək və Əhalinin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3"/>
          <w:sz w:val="24"/>
          <w:szCs w:val="24"/>
        </w:rPr>
        <w:t>Sosial Müdafiəsi Nazirliyi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lastRenderedPageBreak/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-5"/>
          <w:sz w:val="24"/>
          <w:szCs w:val="24"/>
        </w:rPr>
        <w:t>Bakı - 1999-cu il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5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5"/>
          <w:sz w:val="24"/>
          <w:szCs w:val="24"/>
        </w:rPr>
        <w:t>Müəssisədə işçilərin əməyinin mühafizəsi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4"/>
          <w:sz w:val="24"/>
          <w:szCs w:val="24"/>
        </w:rPr>
        <w:t>üzrə təlimi və biliklərinin yoxlanılması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4"/>
          <w:sz w:val="24"/>
          <w:szCs w:val="24"/>
        </w:rPr>
        <w:t>haqqında Nümunəvi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72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b/>
          <w:bCs/>
          <w:color w:val="000000"/>
          <w:spacing w:val="72"/>
          <w:sz w:val="24"/>
          <w:szCs w:val="24"/>
        </w:rPr>
        <w:t>ƏSASNAMƏ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z w:val="20"/>
          <w:szCs w:val="2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14"/>
          <w:sz w:val="20"/>
          <w:szCs w:val="20"/>
        </w:rPr>
        <w:t>1.</w:t>
      </w:r>
      <w:r w:rsidRPr="001B020C">
        <w:rPr>
          <w:rFonts w:ascii="Palatino Linotype" w:eastAsia="Times New Roman" w:hAnsi="Palatino Linotype" w:cs="Arial"/>
          <w:color w:val="000000"/>
          <w:sz w:val="20"/>
          <w:szCs w:val="2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Müəssisədə işçilərin əməyinin mühafizəsi üzrə təlimi və biliklərinin </w:t>
      </w:r>
      <w:r w:rsidRPr="001B020C">
        <w:rPr>
          <w:rFonts w:ascii="Palatino Linotype" w:eastAsia="Times New Roman" w:hAnsi="Palatino Linotype" w:cs="Arial"/>
          <w:color w:val="000000"/>
          <w:spacing w:val="7"/>
        </w:rPr>
        <w:t>yoxlanılması haqqında bu Nümunəvi Əsasnamə * Azərbaycan Respublikasının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>Əmək Məcəlləsinin müəssisə işçilərinin əməyin mühafizəsi üzrə məcburi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təlimini və biliklərinin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4"/>
        </w:rPr>
        <w:t>yoxlanılmasını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 nəzərdə tutan 215, 219-cu maddələrinin həyata keçirilməsi məqsədi ilə hazırlanmışdır.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7"/>
        </w:rPr>
        <w:t>2.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Təsərrüfat fəaliyyəti növündən, mülkiyyət formasından və 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7"/>
        </w:rPr>
        <w:t>tabeçiliyindən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7"/>
        </w:rPr>
        <w:t xml:space="preserve"> asılı olmayaraq bütün müəssisələrin işçilərinin əməyinin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mühafizəsi üzrə təliminin və biliklərinin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5"/>
        </w:rPr>
        <w:t>yoxlanılmasının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5"/>
        </w:rPr>
        <w:t> ümumi qaydalarının müəyyən edilməsi, istehsal prosesində əməyin mühafizəsi üzrə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 xml:space="preserve">qanunlara və digər normativ hüquqi aktlara* riayət olunmasının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8"/>
        </w:rPr>
        <w:t>təmin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edilməsinə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yönəldilmişdir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7"/>
        </w:rPr>
        <w:t>Bu Nümunəvi Əsasnamə əsasında müvafiq icra hakimiyyəti</w:t>
      </w:r>
      <w:r w:rsidRPr="001B020C">
        <w:rPr>
          <w:rFonts w:ascii="Palatino Linotype" w:eastAsia="Times New Roman" w:hAnsi="Palatino Linotype" w:cs="Arial"/>
          <w:i/>
          <w:iCs/>
          <w:color w:val="000000"/>
          <w:spacing w:val="7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7"/>
        </w:rPr>
        <w:t>orqanları,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müəssisələr yerli spesifik xüsusiyyətləri nəzərə almaqla müvafiq əsasnamə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hazırlaya bilərlər.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8"/>
        </w:rPr>
        <w:t>3.</w:t>
      </w:r>
      <w:r w:rsidRPr="001B020C">
        <w:rPr>
          <w:rFonts w:ascii="Palatino Linotype" w:eastAsia="Times New Roman" w:hAnsi="Palatino Linotype" w:cs="Arial"/>
          <w:color w:val="000000"/>
        </w:rPr>
        <w:t>    </w:t>
      </w:r>
      <w:r w:rsidRPr="001B020C">
        <w:rPr>
          <w:rFonts w:ascii="Palatino Linotype" w:eastAsia="Times New Roman" w:hAnsi="Palatino Linotype" w:cs="Arial"/>
          <w:color w:val="000000"/>
          <w:spacing w:val="9"/>
        </w:rPr>
        <w:t xml:space="preserve">Bu Nümunəvi Əsasnamə ilə müəyyən edilmiş qaydada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9"/>
        </w:rPr>
        <w:t>aşağıdakıların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9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əməyinin mühafizəsi üzrə təlim və biliklərinin yoxlanılması həyata 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2"/>
        </w:rPr>
        <w:t>keçirilməlidir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2"/>
        </w:rPr>
        <w:t>: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müəssisə işçilərinin;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istehsalat təcrübəsi keçən tələbələrin və şagirdlərin;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müəssisələrdə işə cəlb edilmiş hərbi qulluqçuların;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məhkəmə hökmlərinin icrası yerlərində işləyən məhkumların;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təbii fəlakətin nəticələrinin aradan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qaldırılmasına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, habelə hərbi və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fövqəladə vəziyyət rejimində işlərin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4"/>
        </w:rPr>
        <w:t>görülməsinə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 cəlb edilən şəxslərin;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5"/>
        </w:rPr>
        <w:t>4.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11"/>
        </w:rPr>
        <w:t>İşə başlamış işçilərin əməyinin mühafizəsi üzrə biliklərinin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yoxlanılması onların vəzifəyə təyin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5"/>
        </w:rPr>
        <w:t>edildikləri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 gündən sonra bir aydan gec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 xml:space="preserve">olmayaraq,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8"/>
        </w:rPr>
        <w:t>işləyənlərin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8"/>
        </w:rPr>
        <w:t xml:space="preserve"> isə dövrü olaraq üç ildə bir dəfədən az olmayaraq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həyata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keçirilməlidir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5.</w:t>
      </w:r>
      <w:r w:rsidRPr="001B020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Ümumi müəssisədə əməyin mühafizəsi üzrə biliklərin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4"/>
        </w:rPr>
        <w:t>yoxlanmasının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 və təlimin vaxtında və keyfiyyətli təşkilinin məsuliyyət müəssisənin rəhbərinə,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müəssisənin bölmələrində isə (sexdə, sahədə, şöbədə, laboratoriyada, emalatxanada və s.) bölmə rəhbərlərinə həvalə olunur.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9"/>
        </w:rPr>
        <w:t>6.</w:t>
      </w:r>
      <w:r w:rsidRPr="001B020C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      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Müəssisədə işə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2"/>
        </w:rPr>
        <w:t>başlamamışdan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 əvvəl işçilər, əməyin mühafizəsi üzrə </w:t>
      </w:r>
      <w:r w:rsidRPr="001B020C">
        <w:rPr>
          <w:rFonts w:ascii="Palatino Linotype" w:eastAsia="Times New Roman" w:hAnsi="Palatino Linotype" w:cs="Arial"/>
          <w:color w:val="000000"/>
          <w:spacing w:val="7"/>
        </w:rPr>
        <w:t>mühəndisin və ya müəssisə rəhbərinin əmri ilə bu vəzifə həvalə edilmiş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 xml:space="preserve">şəxsin apardığı ilkin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6"/>
        </w:rPr>
        <w:t>təlimatlandırmadan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6"/>
        </w:rPr>
        <w:t xml:space="preserve"> keçərək aşağıdakılarla tanış </w:t>
      </w:r>
      <w:proofErr w:type="spellStart"/>
      <w:r w:rsidRPr="001B020C">
        <w:rPr>
          <w:rFonts w:ascii="Palatino Linotype" w:eastAsia="Times New Roman" w:hAnsi="Palatino Linotype" w:cs="Arial"/>
          <w:color w:val="000000"/>
        </w:rPr>
        <w:t>olmalıdırlar</w:t>
      </w:r>
      <w:proofErr w:type="spellEnd"/>
      <w:r w:rsidRPr="001B020C">
        <w:rPr>
          <w:rFonts w:ascii="Palatino Linotype" w:eastAsia="Times New Roman" w:hAnsi="Palatino Linotype" w:cs="Arial"/>
          <w:color w:val="000000"/>
        </w:rPr>
        <w:t>:</w:t>
      </w:r>
    </w:p>
    <w:p w:rsidR="001B020C" w:rsidRPr="001B020C" w:rsidRDefault="001B020C" w:rsidP="001B020C">
      <w:pPr>
        <w:shd w:val="clear" w:color="auto" w:fill="FFFFFF"/>
        <w:spacing w:before="22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</w:rPr>
        <w:t>- 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müəssisədə (bölmələrdə) əməyin mühafizəsinin, şəraitinin, istehsal </w:t>
      </w:r>
      <w:proofErr w:type="spellStart"/>
      <w:r w:rsidRPr="001B020C">
        <w:rPr>
          <w:rFonts w:ascii="Palatino Linotype" w:eastAsia="Times New Roman" w:hAnsi="Palatino Linotype" w:cs="Arial"/>
          <w:color w:val="000000"/>
        </w:rPr>
        <w:t>zədələnmələrinin</w:t>
      </w:r>
      <w:proofErr w:type="spellEnd"/>
      <w:r w:rsidRPr="001B020C">
        <w:rPr>
          <w:rFonts w:ascii="Palatino Linotype" w:eastAsia="Times New Roman" w:hAnsi="Palatino Linotype" w:cs="Arial"/>
          <w:color w:val="000000"/>
        </w:rPr>
        <w:t xml:space="preserve"> və peşə xəstəliyinin vəziyyəti ilə;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</w:rPr>
        <w:lastRenderedPageBreak/>
        <w:t>- 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müəssisədə kollektiv müqavilə, əməyin mühafizəsi üzrə qanunvericilik və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digər normativ hüquqi aktlarla ilə;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</w:rPr>
        <w:t>-   </w:t>
      </w:r>
      <w:r w:rsidRPr="001B020C">
        <w:rPr>
          <w:rFonts w:ascii="Palatino Linotype" w:eastAsia="Times New Roman" w:hAnsi="Palatino Linotype" w:cs="Arial"/>
          <w:color w:val="000000"/>
          <w:spacing w:val="12"/>
        </w:rPr>
        <w:t>müəssisədə (bölmədə) əməyin mühafizəsini təmin etmək üzrə özünün </w:t>
      </w:r>
      <w:r w:rsidRPr="001B020C">
        <w:rPr>
          <w:rFonts w:ascii="Palatino Linotype" w:eastAsia="Times New Roman" w:hAnsi="Palatino Linotype" w:cs="Arial"/>
          <w:color w:val="000000"/>
          <w:spacing w:val="10"/>
        </w:rPr>
        <w:t>vəzifə borcları ilə; əməyin mühafizəsi üzrə müvafiq normativ aktlarda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nəzərdə tutulmuş əməyin təhlükəsizliyi, gigiyenası və yanğına qarşı mühafizə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tələblərini öyrənmək, mənimsəmək və onlara əməl etmək; əmək funksiyasını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özünü və başqa işçiləri təhlükəyə məruz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2"/>
        </w:rPr>
        <w:t>qoymayacağı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 təqdirdə icra etmək, şəxsi </w:t>
      </w:r>
      <w:r w:rsidRPr="001B020C">
        <w:rPr>
          <w:rFonts w:ascii="Palatino Linotype" w:eastAsia="Times New Roman" w:hAnsi="Palatino Linotype" w:cs="Arial"/>
          <w:color w:val="000000"/>
        </w:rPr>
        <w:t>buraxılışı olmadan qurğularda, dəzgahlarda, partlayış və həyat üçün təhlükəli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digər mənbələrdə iş görməmək; verilmiş xüsusi geyimdə və ayaqqabıda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işləmək, texnoloji prosesdə, əməyin mühafizəsi üzrə normalarda, qaydalarda v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ə təlimatlarda nəzərdə tutulmuş fərdi və kollektiv mühafizə vasitələrindən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istifadə etmək; əməyin mühafizəsi qaydalarının bütün pozuntuları haqqında,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həmçinin baş vermiş qəzalar və bədbəxt hadisələr haqqında işəgötürənin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nümayəndələrinə dərhal məlumat vermək; müntəzəm olaraq əməyin mühafizəsi normaları və qaydaları barədə biliklərini artırmaq; əməyin mühafizəsi </w:t>
      </w:r>
      <w:r w:rsidRPr="001B020C">
        <w:rPr>
          <w:rFonts w:ascii="Palatino Linotype" w:eastAsia="Times New Roman" w:hAnsi="Palatino Linotype" w:cs="Arial"/>
          <w:color w:val="000000"/>
          <w:spacing w:val="14"/>
        </w:rPr>
        <w:t>məsələləri ilə əlaqədar işəgötürənin, iş yeri üzrə rəhbərinin,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mütəxəssislərin tapşırıqlarına, məsləhətlərinə, tövsiyələrinə əməl etmək.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</w:rPr>
        <w:t>-   </w:t>
      </w:r>
      <w:r w:rsidRPr="001B020C">
        <w:rPr>
          <w:rFonts w:ascii="Palatino Linotype" w:eastAsia="Times New Roman" w:hAnsi="Palatino Linotype" w:cs="Arial"/>
          <w:color w:val="000000"/>
          <w:spacing w:val="11"/>
        </w:rPr>
        <w:t xml:space="preserve">işçilərin təhlükəli və zərərli istehsalat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11"/>
        </w:rPr>
        <w:t>amillərindən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11"/>
        </w:rPr>
        <w:t xml:space="preserve"> fərdi və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kollektiv mühafizə vasitələri ilə təmin olunmasının qayda və vəziyyəti ilə.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2"/>
        </w:rPr>
        <w:t>İşçilərin təlimininik və ixtisas artırmanın bütün formalarında əməyin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 xml:space="preserve">mühafizəsi üzrə təlim nəzərdə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1"/>
        </w:rPr>
        <w:t>tutulmalıdır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1"/>
        </w:rPr>
        <w:t>. İşəgötürən işə qəbul edilən və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başqa işə keçirilən işçilərə əməyin mühafizəsi üzrə təlimatlar verməli,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onlara təhlükəsiz iş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2"/>
        </w:rPr>
        <w:t>üsullarından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 istifadə etməyin və bədbəxt hadisələrdən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zərərçəkənlərə ilk tibbi yardım göstərilməsi qaydalarının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5"/>
        </w:rPr>
        <w:t>öyrədilməsini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təşkil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etməlidir.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Zərərli, ağır istehsalatlardakı iş yerlərinə, peşələrə (vəzifələrə) və yüksək təhlükə mənbəyi olan maşın, mexanizmlərdə, avadanlıqlarda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4"/>
        </w:rPr>
        <w:t>işlməmk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4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>üçün işə götürülən işçilərin qabaqcadan əməyin mühafizəsi üzrə 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13"/>
        </w:rPr>
        <w:t>təlimatlandırılması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13"/>
        </w:rPr>
        <w:t xml:space="preserve"> keçirilmədən əmək funksiyasının icrasına 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başlamasına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yol verilmir. İşəgötürən bu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təlimatlandırmaların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xüsusi jurnallarda qeydiyyatını və onların uçotunu aparmağa borcludur.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13"/>
        </w:rPr>
        <w:t>7. Müəssisədə işçilərin əməyinin mühafizəsi və biliklərinin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növbədənkənar yoxlanılması əvvəlki yoxlamanın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keçirilməsinin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müddətindən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asılı olmayaraq aşağıdakı hallarda aparılır: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müəssisədə əməyin mühafizəsi üzrə yeni və ya yenidən hazırlanmış (əlavə)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qanunvericilik və digər normativ hüquqi aktların tətbiq edildiyi halda;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texnoloji proseslərin və avadanlıqların dəyişdirilməsi ilə əlaqədar </w:t>
      </w:r>
      <w:r w:rsidRPr="001B020C">
        <w:rPr>
          <w:rFonts w:ascii="Palatino Linotype" w:eastAsia="Times New Roman" w:hAnsi="Palatino Linotype" w:cs="Arial"/>
          <w:color w:val="000000"/>
          <w:spacing w:val="9"/>
        </w:rPr>
        <w:t>olaraq xidmətedici həyətə əməyin mühafizəsi üzrə əlavə biliklərin tələb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olunduğu halda;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işçilərin başqa işə keçirilməsi və ya təyin edilməsi ilə əlaqədar olaraq </w:t>
      </w:r>
      <w:r w:rsidRPr="001B020C">
        <w:rPr>
          <w:rFonts w:ascii="Palatino Linotype" w:eastAsia="Times New Roman" w:hAnsi="Palatino Linotype" w:cs="Arial"/>
          <w:color w:val="000000"/>
          <w:spacing w:val="7"/>
        </w:rPr>
        <w:t xml:space="preserve">yeni vəzifənin (onların vəzifə borclarının yerinə yetirməyə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7"/>
        </w:rPr>
        <w:t>başlamazdan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7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əvvəl) əməyin mühafizəsi üzrə əlavə bilikləri tələb etdiyi halda;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kifayət səviyyədə biliyin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olaması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müəyyən olunduqda Dövlət əmək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müfəttişliyinin tələbi ilə;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Arial" w:eastAsia="Times New Roman" w:hAnsi="Arial" w:cs="Arial"/>
          <w:color w:val="000000"/>
        </w:rPr>
        <w:t>-</w:t>
      </w:r>
      <w:r w:rsidRPr="001B02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1B020C">
        <w:rPr>
          <w:rFonts w:ascii="Palatino Linotype" w:eastAsia="Times New Roman" w:hAnsi="Palatino Linotype" w:cs="Arial"/>
          <w:color w:val="000000"/>
          <w:spacing w:val="9"/>
        </w:rPr>
        <w:t>qəza, bədbəxt hadisələrdən sonra, həmçinin əməyin mühafizəsi üzrə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normativ hüquqi aktların tələbləri işçilər tərəfindən pozulduqda;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-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bir vəzifədə, işdə bir ildən çox fasilə olduğu halda.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9"/>
        </w:rPr>
        <w:lastRenderedPageBreak/>
        <w:t>8.</w:t>
      </w:r>
      <w:r w:rsidRPr="001B020C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     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İşçilərin əməyin mühafizəsi üzrə növbəti (növbədənkənar)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 xml:space="preserve">biliklərinin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6"/>
        </w:rPr>
        <w:t>yoxlanılmasından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6"/>
        </w:rPr>
        <w:t xml:space="preserve"> əvvəl əməyin mühafizəsinin daha zəruri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məsələləri üzrə bilikləri artırmaq məqsədilə xüsusi hazırlıq kursları (qısa müddətli seminarlar, söhbətlər, məsləhətlər və s.) təşkil edilir, biliklərin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yoxlanılma günü və yeri haqqında işçilərə azı 15 gün əvvəl xəbərdar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edilməlidir.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9"/>
        </w:rPr>
        <w:t>9.</w:t>
      </w:r>
      <w:r w:rsidRPr="001B020C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</w:rPr>
        <w:t>     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Müəssisədə işçilərin əməyin mühafizəsi üzrə biliklərinin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yoxlanılması üçün müəssisənin rəhbərinin əmri ilə xüsusi komissiya (bir və ya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bir neçə) yaradılır.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8"/>
        </w:rPr>
        <w:t>10.</w:t>
      </w:r>
      <w:r w:rsidRPr="001B020C">
        <w:rPr>
          <w:rFonts w:ascii="Palatino Linotype" w:eastAsia="Times New Roman" w:hAnsi="Palatino Linotype" w:cs="Arial"/>
          <w:color w:val="000000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Müəssisə işçilərin əməyin mühafizəsi üzrə biliklərinin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yoxlanılması üzrə Komissiyaya* əməyin mühafizəsi xidmətinin rəhbərləri və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mütəxəssisləri, baş mütəxəssislər (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4"/>
        </w:rPr>
        <w:t>texnoloq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4"/>
        </w:rPr>
        <w:t>, mühəndis, energetik və s.), əməyin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mühafizəsi üzrə dövlət əmək müfəttişləri (onlarla razılaşaraq), müvafiq </w:t>
      </w:r>
      <w:r w:rsidRPr="001B020C">
        <w:rPr>
          <w:rFonts w:ascii="Palatino Linotype" w:eastAsia="Times New Roman" w:hAnsi="Palatino Linotype" w:cs="Arial"/>
          <w:color w:val="000000"/>
          <w:spacing w:val="9"/>
        </w:rPr>
        <w:t xml:space="preserve">seçkili həmkarlar orqanının nümayəndəsi, digər nəzarət orqanları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9"/>
        </w:rPr>
        <w:t>ilə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biliklərin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1"/>
        </w:rPr>
        <w:t xml:space="preserve"> yoxlanılması hallarında isə bu orqanların (onlarla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1"/>
        </w:rPr>
        <w:t>razılaşmaqla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1"/>
        </w:rPr>
        <w:t>)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nümayəndələri daxil edilir.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6"/>
        </w:rPr>
        <w:t>Biliklərin yoxlanılması üzrə Komissiyanın tərkibi, işinin qayda və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forması müəssisənin rəhbəri tərəfindən müəyyən edilir.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11.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Bilikləri yoxlama Komissiyasının üzvləri onların səlahiyyətlərini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təsdiq edən sənədə malik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olmalıdırlar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12.</w:t>
      </w:r>
      <w:r w:rsidRPr="001B020C">
        <w:rPr>
          <w:rFonts w:ascii="Palatino Linotype" w:eastAsia="Times New Roman" w:hAnsi="Palatino Linotype" w:cs="Arial"/>
          <w:color w:val="000000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İşçilərin sayı biliklərin yoxlanılması üzrə Komissiyanın 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7"/>
        </w:rPr>
        <w:t>yaradılmasına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7"/>
        </w:rPr>
        <w:t xml:space="preserve"> imkan verməyən müəssisələrin işçilərinin həmçinin əməyin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mühafizəsi üzrə əlavə tələblər göstərilən işlərlə əlaqədar olaraq sahibkarlıq fəaliyyəti ilə məşğul olan şəxslərin, peşə təhsili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müəssisələrinin mühəndis və pedaqoji işçilərinin əməyin mühafizəsi üzrə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 xml:space="preserve">biliklərinin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8"/>
        </w:rPr>
        <w:t>yoxlanılmasına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8"/>
        </w:rPr>
        <w:t xml:space="preserve"> və təlim keçirilməsinə icazəsi olan tədris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mərkəzlərin, kombinatların, institutların biliklərinin yoxlanılması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komissiyalarında aparıla bilər.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2"/>
        </w:rPr>
        <w:t>13.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Bütün səviyyələrdə biliklərin yoxlanılması komissiyası sədrdən sədr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müavinindən (zəruri hallarda), katibdən və komissiyanın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5"/>
        </w:rPr>
        <w:t>üzvlərindən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 ibarət </w:t>
      </w:r>
      <w:r w:rsidRPr="001B020C">
        <w:rPr>
          <w:rFonts w:ascii="Palatino Linotype" w:eastAsia="Times New Roman" w:hAnsi="Palatino Linotype" w:cs="Arial"/>
          <w:color w:val="000000"/>
          <w:spacing w:val="-5"/>
        </w:rPr>
        <w:t>olur.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7"/>
        </w:rPr>
        <w:t>Komissiya əməyin mühafizəsi üzrə bilikləri üç nəfərdən az olmayan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tərkibdə yoxlaya bilər.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3"/>
        </w:rPr>
        <w:t>14.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Biliklərin yoxlanılması üzrə komissiya öz işini müəssisənin rəhbəri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tərəfindən təsdiq edilmiş qrafik üzrə həyata keçirir.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Biliyinin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yoxlanılmasında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keçən şəxs, bu qrafiklə tanış edilməlidir.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Təsdiq edilmiş qrafikin nüsxəsi Dövlət Əmək Müfəttişliyinə göndərilir.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1"/>
        </w:rPr>
        <w:t>15.</w:t>
      </w:r>
      <w:r w:rsidRPr="001B020C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>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Müəssisədə işçilərin əməyin mühafizəsi üzrə biliklərinin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yoxlanılması onların istehsal fəaliyyətinin xarakteri və vəzifə borclarına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daxil olan əməyin mühafizəsi üzrə normativ aktlara riayət edilməsi nəzərə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alınmaqla keçirilir.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2"/>
        </w:rPr>
        <w:t>16.</w:t>
      </w:r>
      <w:r w:rsidRPr="001B020C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>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Müəssisədə işçilərin əməyin mühafizəsi üzrə biliklərinin yoxlanılması zamanı əvvəlcədən suallarla tanış olmağa imkan </w:t>
      </w:r>
      <w:proofErr w:type="spellStart"/>
      <w:r w:rsidRPr="001B020C">
        <w:rPr>
          <w:rFonts w:ascii="Palatino Linotype" w:eastAsia="Times New Roman" w:hAnsi="Palatino Linotype" w:cs="Arial"/>
          <w:color w:val="000000"/>
        </w:rPr>
        <w:t>yaradılmalıdır</w:t>
      </w:r>
      <w:proofErr w:type="spellEnd"/>
      <w:r w:rsidRPr="001B020C">
        <w:rPr>
          <w:rFonts w:ascii="Palatino Linotype" w:eastAsia="Times New Roman" w:hAnsi="Palatino Linotype" w:cs="Arial"/>
          <w:color w:val="000000"/>
        </w:rPr>
        <w:t>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5"/>
        </w:rPr>
        <w:t>17.</w:t>
      </w:r>
      <w:r w:rsidRPr="001B020C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</w:rPr>
        <w:t>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Müəssisədə işçilərin biliklərinin yoxlanılması bu Nümunəvi Əsasnaməyə İN-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li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əlavəyə uyğun olaraq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protokollaşdırılmalıdır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4"/>
        </w:rPr>
        <w:t>Protokollar Komissiyanın sədri və onun işində iştirak edən üzvləri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tərəfindən imzalanmalı və biliklərin növbəti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yoxlanılmasına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kimi </w:t>
      </w:r>
      <w:r w:rsidRPr="001B020C">
        <w:rPr>
          <w:rFonts w:ascii="Palatino Linotype" w:eastAsia="Times New Roman" w:hAnsi="Palatino Linotype" w:cs="Arial"/>
          <w:color w:val="000000"/>
          <w:spacing w:val="-1"/>
        </w:rPr>
        <w:t>saxlanılmalıdır.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3"/>
        </w:rPr>
        <w:t>18.</w:t>
      </w:r>
      <w:r w:rsidRPr="001B020C">
        <w:rPr>
          <w:rFonts w:ascii="Palatino Linotype" w:eastAsia="Times New Roman" w:hAnsi="Palatino Linotype" w:cs="Arial"/>
          <w:color w:val="000000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Bu Nümunəvi Əsasnamənin 2 №-li əlavəsinə uyğun olaraq əməyin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mühafizəsi üzrə biliyi yoxlanılman şəxsə komissiyanın sədrinin imzası və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müəssisənin möhürü ilə təsdiq edilmiş vəsiqə verilir.</w:t>
      </w:r>
    </w:p>
    <w:p w:rsidR="001B020C" w:rsidRPr="001B020C" w:rsidRDefault="001B020C" w:rsidP="001B020C">
      <w:pPr>
        <w:shd w:val="clear" w:color="auto" w:fill="FFFFFF"/>
        <w:spacing w:before="4"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2"/>
        </w:rPr>
        <w:lastRenderedPageBreak/>
        <w:t>19.</w:t>
      </w:r>
      <w:r w:rsidRPr="001B020C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</w:rPr>
        <w:t>      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 xml:space="preserve">Kifayət qədər hazırlıqları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1"/>
        </w:rPr>
        <w:t>olmadıqlarına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1"/>
        </w:rPr>
        <w:t xml:space="preserve"> görə əməyin mühafizəsi üzrə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biliklərin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5"/>
        </w:rPr>
        <w:t>yoxlanılmasından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 keçməyən işçilər bir ay müddətindən gec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olmayaraq təkrar biliklərinin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yoxlanılmasından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keçməlidirlər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7"/>
        </w:rPr>
        <w:t>20.</w:t>
      </w:r>
      <w:r w:rsidRPr="001B020C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Əməyin mühafizəsi üzrə biliklərin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yoxlanılmasın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 xml:space="preserve"> görə verilən vəsiqə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Azərbaycan Respublikasının bütün ərazisində qüvvədədir, o cümlədən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ezamiyyətdə olan işçilər üçün.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5"/>
        </w:rPr>
        <w:t>21.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>Müəssisədə işçilərin əməyin mühafizəsi üzrə təlim keçmələri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müəssisələrdə, ixtisasartırma institutlarında (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3"/>
        </w:rPr>
        <w:t>faultələrdə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3"/>
        </w:rPr>
        <w:t>) onların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ixtisasları (peşə) üzrə ixtisas artırılmanın bütün formalarında qüvvədə </w:t>
      </w:r>
      <w:r w:rsidRPr="001B020C">
        <w:rPr>
          <w:rFonts w:ascii="Palatino Linotype" w:eastAsia="Times New Roman" w:hAnsi="Palatino Linotype" w:cs="Arial"/>
          <w:color w:val="000000"/>
          <w:spacing w:val="11"/>
        </w:rPr>
        <w:t>olan qaydalar müvafiq olaraq, həmçinin Azərbaycan Respublikası Əmək və </w:t>
      </w:r>
      <w:r w:rsidRPr="001B020C">
        <w:rPr>
          <w:rFonts w:ascii="Palatino Linotype" w:eastAsia="Times New Roman" w:hAnsi="Palatino Linotype" w:cs="Arial"/>
          <w:color w:val="000000"/>
          <w:spacing w:val="2"/>
        </w:rPr>
        <w:t>Əhalinin Sosial Müdafiəsi Nazirliyinin təşkil etdiyi xüsusi kurslarda həyata k</w:t>
      </w:r>
      <w:r w:rsidRPr="001B020C">
        <w:rPr>
          <w:rFonts w:ascii="Palatino Linotype" w:eastAsia="Times New Roman" w:hAnsi="Palatino Linotype" w:cs="Arial"/>
          <w:color w:val="000000"/>
          <w:spacing w:val="1"/>
        </w:rPr>
        <w:t>eçirilir.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5"/>
        </w:rPr>
        <w:t>22.</w:t>
      </w:r>
      <w:r w:rsidRPr="001B020C">
        <w:rPr>
          <w:rFonts w:ascii="Palatino Linotype" w:eastAsia="Times New Roman" w:hAnsi="Palatino Linotype" w:cs="Arial"/>
          <w:color w:val="000000"/>
        </w:rPr>
        <w:t> 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Müəssisədə biliklərin növbəti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5"/>
        </w:rPr>
        <w:t>yoxlanılmasından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5"/>
        </w:rPr>
        <w:t xml:space="preserve"> əvvəl Dövlət Əmək </w:t>
      </w:r>
      <w:r w:rsidRPr="001B020C">
        <w:rPr>
          <w:rFonts w:ascii="Palatino Linotype" w:eastAsia="Times New Roman" w:hAnsi="Palatino Linotype" w:cs="Arial"/>
          <w:color w:val="000000"/>
          <w:spacing w:val="7"/>
        </w:rPr>
        <w:t xml:space="preserve">Müfəttişliyinin nümayəndəsinin iştirakı ilə əməyin mühafizəsinin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7"/>
        </w:rPr>
        <w:t>atual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7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məsələləri üzrə işçilərin bilik səviyyələrinin artırılması üzrə məqsədli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tədbirlər (mühazirələr, tematik kurslar və s.) keçirilə bilər.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4"/>
        </w:rPr>
        <w:t>23.</w:t>
      </w:r>
      <w:r w:rsidRPr="001B020C">
        <w:rPr>
          <w:rFonts w:ascii="Palatino Linotype" w:eastAsia="Times New Roman" w:hAnsi="Palatino Linotype" w:cs="Arial"/>
          <w:color w:val="000000"/>
        </w:rPr>
        <w:t>    </w:t>
      </w:r>
      <w:r w:rsidRPr="001B020C">
        <w:rPr>
          <w:rFonts w:ascii="Palatino Linotype" w:eastAsia="Times New Roman" w:hAnsi="Palatino Linotype" w:cs="Arial"/>
          <w:color w:val="000000"/>
          <w:spacing w:val="6"/>
        </w:rPr>
        <w:t>Müəssisədə işçilərin əməyin mühafizəsi üzrə biliklərinin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>yoxlanılması və təlimin keçirilməsi Azərbaycan Respublikası Əmək və</w:t>
      </w:r>
      <w:r w:rsidRPr="001B020C">
        <w:rPr>
          <w:rFonts w:ascii="Palatino Linotype" w:eastAsia="Times New Roman" w:hAnsi="Palatino Linotype" w:cs="Arial"/>
          <w:b/>
          <w:bCs/>
          <w:color w:val="000000"/>
          <w:spacing w:val="8"/>
        </w:rPr>
        <w:t> </w:t>
      </w:r>
      <w:r w:rsidRPr="001B020C">
        <w:rPr>
          <w:rFonts w:ascii="Palatino Linotype" w:eastAsia="Times New Roman" w:hAnsi="Palatino Linotype" w:cs="Arial"/>
          <w:color w:val="000000"/>
          <w:spacing w:val="3"/>
        </w:rPr>
        <w:t>Əhalinin Sosial Müdafiəsi nazirliyi tərəfindən təsdiq edilmiş Nümunəvi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proqram əsasında keçirilir.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4"/>
        </w:rPr>
        <w:t>24.</w:t>
      </w:r>
      <w:r w:rsidRPr="001B020C">
        <w:rPr>
          <w:rFonts w:ascii="Palatino Linotype" w:eastAsia="Times New Roman" w:hAnsi="Palatino Linotype" w:cs="Arial"/>
          <w:color w:val="000000"/>
        </w:rPr>
        <w:t>   </w:t>
      </w:r>
      <w:r w:rsidRPr="001B020C">
        <w:rPr>
          <w:rFonts w:ascii="Palatino Linotype" w:eastAsia="Times New Roman" w:hAnsi="Palatino Linotype" w:cs="Arial"/>
          <w:color w:val="000000"/>
          <w:spacing w:val="9"/>
        </w:rPr>
        <w:t>Müəssisədə işçilərin əməyin mühafizəsi üzrə sahə nümunəvi təlim </w:t>
      </w:r>
      <w:r w:rsidRPr="001B020C">
        <w:rPr>
          <w:rFonts w:ascii="Palatino Linotype" w:eastAsia="Times New Roman" w:hAnsi="Palatino Linotype" w:cs="Arial"/>
          <w:color w:val="000000"/>
          <w:spacing w:val="8"/>
        </w:rPr>
        <w:t>proqramları Azərbaycan Respublikası Əmək və Əhalinin Sosial Müdafiəsi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Nazirliyi ilə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4"/>
        </w:rPr>
        <w:t>razılaşmaqla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4"/>
        </w:rPr>
        <w:t xml:space="preserve"> müvafiq icra hakimiyyət orqanları, dövlət </w:t>
      </w:r>
      <w:r w:rsidRPr="001B020C">
        <w:rPr>
          <w:rFonts w:ascii="Palatino Linotype" w:eastAsia="Times New Roman" w:hAnsi="Palatino Linotype" w:cs="Arial"/>
          <w:color w:val="000000"/>
          <w:spacing w:val="5"/>
        </w:rPr>
        <w:t>konsern şirkət tərəfindən hazırlanır və təsdiq edilir.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4"/>
        </w:rPr>
        <w:t>25. </w:t>
      </w:r>
      <w:r w:rsidRPr="001B020C">
        <w:rPr>
          <w:rFonts w:ascii="Palatino Linotype" w:eastAsia="Times New Roman" w:hAnsi="Palatino Linotype" w:cs="Arial"/>
          <w:color w:val="000000"/>
          <w:spacing w:val="4"/>
        </w:rPr>
        <w:t>Müəssisədə işçilərin əməyik mühafizəsi üzrə biliklərinin 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2"/>
        </w:rPr>
        <w:t>yoxlanılmasına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2"/>
        </w:rPr>
        <w:t xml:space="preserve"> nəzarəti Dövlət Əmək Müfəttişliyi həyata keçirir.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Əlavə 1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________________________________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            (müəssisənin adı)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İşçilərin əməyin mühafizəsi üzrə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biliklərin yoxlama komissiyasının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iclasının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______ №-li PROTOKOLU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Müəssisənin rəhbərinin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“_____” ____________199____ il №__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6"/>
        </w:rPr>
        <w:t>li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 əmrinə (sərəncamına) uyğun olaraq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aşağıdakı tərkibdə komissiya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Sədr ______________________________________________________________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-6"/>
          <w:sz w:val="18"/>
          <w:szCs w:val="18"/>
        </w:rPr>
        <w:t>(adı, atasının adı, soyadı, vəzifəsi)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Üzvlər ____________________________________________________________________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18"/>
          <w:szCs w:val="18"/>
        </w:rPr>
        <w:t>                                        (soyadı, adı, atasının adı, vəzifəsi)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İşçilərin vəzifə borclarına uyğun olan əməyin mühafizəsi üzrə bilikləri yoxlayıb: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540"/>
        <w:gridCol w:w="1541"/>
        <w:gridCol w:w="1541"/>
        <w:gridCol w:w="1734"/>
        <w:gridCol w:w="1541"/>
      </w:tblGrid>
      <w:tr w:rsidR="001B020C" w:rsidRPr="001B020C" w:rsidTr="001B020C"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Soyadı,</w:t>
            </w:r>
          </w:p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adı,</w:t>
            </w:r>
          </w:p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atasının adı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Vəzifəsi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Bölmənin</w:t>
            </w:r>
          </w:p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adı (sex,</w:t>
            </w:r>
          </w:p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sahə, şöbə, laboratoriya, emalatxana)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Yoxlamanın nəticəsi (cavab verilib-verilməyib)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 xml:space="preserve">Biliyin </w:t>
            </w:r>
            <w:proofErr w:type="spellStart"/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yoxlanılmasının</w:t>
            </w:r>
            <w:proofErr w:type="spellEnd"/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 xml:space="preserve"> səbəbi (növbəti, növbədən kənar və s.)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Yoxlama aparanın imzası</w:t>
            </w:r>
          </w:p>
        </w:tc>
      </w:tr>
      <w:tr w:rsidR="001B020C" w:rsidRPr="001B020C" w:rsidTr="001B020C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</w:tr>
      <w:tr w:rsidR="001B020C" w:rsidRPr="001B020C" w:rsidTr="001B020C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</w:tr>
      <w:tr w:rsidR="001B020C" w:rsidRPr="001B020C" w:rsidTr="001B020C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0C" w:rsidRPr="001B020C" w:rsidRDefault="001B020C" w:rsidP="001B020C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6"/>
              </w:rPr>
              <w:t> </w:t>
            </w:r>
          </w:p>
        </w:tc>
      </w:tr>
    </w:tbl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Komissiyasının sədri 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             (a., soyadı, imza)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Komissiyanın üzvləri 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             (a., soyadı, imza)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             “____” ________________199_____ il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Times New Roman"/>
          <w:color w:val="000000"/>
          <w:spacing w:val="-6"/>
          <w:sz w:val="24"/>
          <w:szCs w:val="24"/>
        </w:rPr>
        <w:br w:type="page"/>
      </w: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lastRenderedPageBreak/>
        <w:t>Əlavə 2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(üz tərəfi)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Əməyin mühafizəsi üzrə biliyin yoxlanılması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haqqında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VƏSİQƏ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(sol tərəfi)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______________________________________________________________________________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(idarə, müəssisə, təşkilatın tam adı)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                                              VƏSİQƏN 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______________________________________________________________________________________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(müəssisənin, təşkilatın adı)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_________________ vəzifəsində işləyən ___________________________________________________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                                                              (adı, atasının adı, soyadı)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verilir, ondan ötrü ki, onun vəzifə borclarına uyğun həcmdə əməyin mühafizəsi üzrə bilikləri yoxlanılıb.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“____”____________199____ il ______№-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6"/>
        </w:rPr>
        <w:t>li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 Protokol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Komissiyasının sədri 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                                          (adı, soyadı, imza)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(sağ tərəfi)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Biliklərin təkrar yoxlanılması haqqında məlumat: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___________________________________   ______________ </w:t>
      </w:r>
      <w:r w:rsidRPr="001B020C">
        <w:rPr>
          <w:rFonts w:ascii="Palatino Linotype" w:eastAsia="Times New Roman" w:hAnsi="Palatino Linotype" w:cs="Arial"/>
          <w:color w:val="000000"/>
          <w:spacing w:val="-6"/>
        </w:rPr>
        <w:t>vəzifədə vəzifə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(idarə, müəssisə, təşkilatın adı)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borclarına uyğun həcmdə əməyin mühafizəsi üzrə bilikləri təkrar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6"/>
        </w:rPr>
        <w:t>yoxlanılmışdır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-6"/>
        </w:rPr>
        <w:t>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“___”__________199____ il ___№-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6"/>
        </w:rPr>
        <w:t>li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 Protokol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Komissiyasının sədri</w:t>
      </w: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 w:rsidRPr="001B020C">
        <w:rPr>
          <w:rFonts w:ascii="Palatino Linotype" w:eastAsia="Times New Roman" w:hAnsi="Palatino Linotype" w:cs="Arial"/>
          <w:color w:val="000000"/>
          <w:spacing w:val="-6"/>
        </w:rPr>
        <w:t>   (adı, soyadı, imza)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_____________________________________      ________________ vəzifədə vəzifə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(idarə, müəssisə, təşkilatın adı)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borclarına uyğun həcmdə əməyin mühafizəsi üzrə bilikləri təkrar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6"/>
        </w:rPr>
        <w:t>yoxlanılmışdır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-6"/>
        </w:rPr>
        <w:t>.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“___”__________199___ il ___№-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6"/>
        </w:rPr>
        <w:t>li</w:t>
      </w:r>
      <w:proofErr w:type="spellEnd"/>
      <w:r w:rsidRPr="001B020C">
        <w:rPr>
          <w:rFonts w:ascii="Palatino Linotype" w:eastAsia="Times New Roman" w:hAnsi="Palatino Linotype" w:cs="Arial"/>
          <w:color w:val="000000"/>
          <w:spacing w:val="-6"/>
        </w:rPr>
        <w:t xml:space="preserve"> Protokol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Komissiyasının sədri ______________________________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</w:rPr>
        <w:t>                                                                              (adı, soyadı, imza)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6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z w:val="20"/>
          <w:szCs w:val="2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z w:val="20"/>
          <w:szCs w:val="2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Times New Roman"/>
          <w:color w:val="000000"/>
          <w:spacing w:val="-10"/>
        </w:rPr>
        <w:br w:type="page"/>
      </w:r>
      <w:r w:rsidRPr="001B020C">
        <w:rPr>
          <w:rFonts w:ascii="Palatino Linotype" w:eastAsia="Times New Roman" w:hAnsi="Palatino Linotype" w:cs="Arial"/>
          <w:color w:val="000000"/>
          <w:spacing w:val="-10"/>
        </w:rPr>
        <w:lastRenderedPageBreak/>
        <w:t>Əlavə 3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  <w:sz w:val="24"/>
          <w:szCs w:val="24"/>
        </w:rPr>
        <w:t xml:space="preserve">İşçilərin əməyinin mühafizəsi üzrə </w:t>
      </w:r>
      <w:proofErr w:type="spellStart"/>
      <w:r w:rsidRPr="001B020C">
        <w:rPr>
          <w:rFonts w:ascii="Palatino Linotype" w:eastAsia="Times New Roman" w:hAnsi="Palatino Linotype" w:cs="Arial"/>
          <w:color w:val="000000"/>
          <w:spacing w:val="-10"/>
          <w:sz w:val="24"/>
          <w:szCs w:val="24"/>
        </w:rPr>
        <w:t>təlimatlandırılmalarının</w:t>
      </w:r>
      <w:proofErr w:type="spellEnd"/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  <w:sz w:val="24"/>
          <w:szCs w:val="24"/>
        </w:rPr>
        <w:t>qeydiyyat və uçot jurnalı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  <w:sz w:val="24"/>
          <w:szCs w:val="24"/>
        </w:rPr>
        <w:t> </w:t>
      </w:r>
    </w:p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096"/>
        <w:gridCol w:w="906"/>
        <w:gridCol w:w="753"/>
        <w:gridCol w:w="1065"/>
        <w:gridCol w:w="1065"/>
        <w:gridCol w:w="893"/>
        <w:gridCol w:w="1104"/>
        <w:gridCol w:w="899"/>
        <w:gridCol w:w="940"/>
      </w:tblGrid>
      <w:tr w:rsidR="001B020C" w:rsidRPr="001B020C" w:rsidTr="001B020C">
        <w:trPr>
          <w:trHeight w:val="1008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№-si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Təlimatın keçirildiyi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tarix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Adı,</w:t>
            </w:r>
          </w:p>
          <w:p w:rsidR="001B020C" w:rsidRPr="001B020C" w:rsidRDefault="001B020C" w:rsidP="001B0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atasının adı,</w:t>
            </w:r>
          </w:p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soyadı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Peşəsi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Təlimatın növü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Təlimatın mövzusu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Təlimat alanın imzası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Təlimat keçənin vəzifəsi, adı, atasının adı, soyadı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Təlimat keçənin imzası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Qeydlər</w:t>
            </w:r>
          </w:p>
        </w:tc>
      </w:tr>
      <w:tr w:rsidR="001B020C" w:rsidRPr="001B020C" w:rsidTr="001B020C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10</w:t>
            </w:r>
          </w:p>
        </w:tc>
      </w:tr>
      <w:tr w:rsidR="001B020C" w:rsidRPr="001B020C" w:rsidTr="001B020C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</w:tr>
      <w:tr w:rsidR="001B020C" w:rsidRPr="001B020C" w:rsidTr="001B020C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</w:tr>
      <w:tr w:rsidR="001B020C" w:rsidRPr="001B020C" w:rsidTr="001B020C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20C" w:rsidRPr="001B020C" w:rsidRDefault="001B020C" w:rsidP="001B02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B020C">
              <w:rPr>
                <w:rFonts w:ascii="Palatino Linotype" w:eastAsia="Times New Roman" w:hAnsi="Palatino Linotype" w:cs="Arial"/>
                <w:color w:val="000000"/>
                <w:spacing w:val="-10"/>
              </w:rPr>
              <w:t> </w:t>
            </w:r>
          </w:p>
        </w:tc>
      </w:tr>
    </w:tbl>
    <w:p w:rsidR="001B020C" w:rsidRPr="001B020C" w:rsidRDefault="001B020C" w:rsidP="001B020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Palatino Linotype" w:eastAsia="Times New Roman" w:hAnsi="Palatino Linotype" w:cs="Arial"/>
          <w:color w:val="000000"/>
          <w:spacing w:val="-10"/>
        </w:rPr>
        <w:t> </w:t>
      </w:r>
    </w:p>
    <w:p w:rsidR="001B020C" w:rsidRPr="001B020C" w:rsidRDefault="001B020C" w:rsidP="001B02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B020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493C" w:rsidRDefault="008E493C"/>
    <w:sectPr w:rsidR="008E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0C"/>
    <w:rsid w:val="001B020C"/>
    <w:rsid w:val="008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D2AE5-3B47-4A0A-979A-0C00E69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2016-01-26T08:15:00Z</dcterms:created>
  <dcterms:modified xsi:type="dcterms:W3CDTF">2016-01-26T08:15:00Z</dcterms:modified>
</cp:coreProperties>
</file>